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2DBB7">
      <w:pPr>
        <w:spacing w:after="400" w:line="400" w:lineRule="atLeast"/>
      </w:pPr>
      <w:r>
        <w:rPr>
          <w:rFonts w:hint="eastAsia"/>
          <w:b/>
          <w:sz w:val="30"/>
          <w:lang w:val="en-US" w:eastAsia="zh-CN"/>
        </w:rPr>
        <w:t xml:space="preserve">Wholesale Walnut </w:t>
      </w:r>
      <w:r>
        <w:rPr>
          <w:b/>
          <w:sz w:val="30"/>
        </w:rPr>
        <w:t>Product</w:t>
      </w:r>
      <w:r>
        <w:rPr>
          <w:rFonts w:hint="eastAsia"/>
          <w:b/>
          <w:sz w:val="30"/>
          <w:lang w:val="en-US" w:eastAsia="zh-CN"/>
        </w:rPr>
        <w:t>s</w:t>
      </w:r>
      <w:r>
        <w:rPr>
          <w:b/>
          <w:sz w:val="30"/>
        </w:rPr>
        <w:t xml:space="preserve"> Documentation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074"/>
        <w:gridCol w:w="2075"/>
        <w:gridCol w:w="1454"/>
        <w:gridCol w:w="1269"/>
      </w:tblGrid>
      <w:tr w14:paraId="414F2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2F6EFF00">
            <w:pPr>
              <w:spacing w:after="400" w:line="400" w:lineRule="exact"/>
            </w:pPr>
            <w:r>
              <w:rPr>
                <w:b/>
              </w:rPr>
              <w:t>Parameter/Service</w:t>
            </w:r>
          </w:p>
        </w:tc>
        <w:tc>
          <w:tcPr>
            <w:tcW w:w="1659" w:type="dxa"/>
          </w:tcPr>
          <w:p w14:paraId="53E74E23">
            <w:pPr>
              <w:spacing w:after="400" w:line="400" w:lineRule="exact"/>
            </w:pPr>
            <w:r>
              <w:rPr>
                <w:b/>
              </w:rPr>
              <w:t>185 Walnut</w:t>
            </w:r>
          </w:p>
        </w:tc>
        <w:tc>
          <w:tcPr>
            <w:tcW w:w="1659" w:type="dxa"/>
          </w:tcPr>
          <w:p w14:paraId="37F4D409">
            <w:pPr>
              <w:spacing w:after="400" w:line="400" w:lineRule="exact"/>
            </w:pPr>
            <w:r>
              <w:rPr>
                <w:b/>
              </w:rPr>
              <w:t>33 Walnut</w:t>
            </w:r>
          </w:p>
        </w:tc>
        <w:tc>
          <w:tcPr>
            <w:tcW w:w="1659" w:type="dxa"/>
          </w:tcPr>
          <w:p w14:paraId="3531C0C9">
            <w:pPr>
              <w:spacing w:after="400" w:line="400" w:lineRule="exact"/>
            </w:pPr>
            <w:r>
              <w:rPr>
                <w:b/>
              </w:rPr>
              <w:t>Xin2 Walnut</w:t>
            </w:r>
          </w:p>
        </w:tc>
        <w:tc>
          <w:tcPr>
            <w:tcW w:w="1659" w:type="dxa"/>
          </w:tcPr>
          <w:p w14:paraId="14EE3210">
            <w:pPr>
              <w:spacing w:after="400" w:line="400" w:lineRule="exact"/>
            </w:pPr>
            <w:r>
              <w:rPr>
                <w:b/>
              </w:rPr>
              <w:t>Xinfeng Walnut</w:t>
            </w:r>
          </w:p>
        </w:tc>
      </w:tr>
      <w:tr w14:paraId="3E87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457E8A6A">
            <w:pPr>
              <w:spacing w:after="400" w:line="400" w:lineRule="exact"/>
            </w:pPr>
            <w:r>
              <w:rPr>
                <w:b/>
              </w:rPr>
              <w:t>Shell Thickness</w:t>
            </w:r>
          </w:p>
        </w:tc>
        <w:tc>
          <w:tcPr>
            <w:tcW w:w="1659" w:type="dxa"/>
          </w:tcPr>
          <w:p w14:paraId="1F532529">
            <w:pPr>
              <w:spacing w:after="400" w:line="400" w:lineRule="exact"/>
            </w:pPr>
            <w:r>
              <w:t>0.6–1.5 mm</w:t>
            </w:r>
          </w:p>
        </w:tc>
        <w:tc>
          <w:tcPr>
            <w:tcW w:w="1659" w:type="dxa"/>
          </w:tcPr>
          <w:p w14:paraId="5C5EE809">
            <w:pPr>
              <w:spacing w:after="400" w:line="400" w:lineRule="exact"/>
            </w:pPr>
            <w:r>
              <w:t>1.8–2.3 mm</w:t>
            </w:r>
          </w:p>
        </w:tc>
        <w:tc>
          <w:tcPr>
            <w:tcW w:w="1659" w:type="dxa"/>
          </w:tcPr>
          <w:p w14:paraId="24A4546A">
            <w:pPr>
              <w:spacing w:after="400" w:line="400" w:lineRule="exact"/>
            </w:pPr>
            <w:r>
              <w:t>1.5–2.0 mm</w:t>
            </w:r>
          </w:p>
        </w:tc>
        <w:tc>
          <w:tcPr>
            <w:tcW w:w="1659" w:type="dxa"/>
          </w:tcPr>
          <w:p w14:paraId="46A42C09">
            <w:pPr>
              <w:spacing w:after="400" w:line="400" w:lineRule="exact"/>
            </w:pPr>
            <w:r>
              <w:t>1.7–2.3 mm</w:t>
            </w:r>
          </w:p>
        </w:tc>
      </w:tr>
      <w:tr w14:paraId="327B8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7381CAF4">
            <w:pPr>
              <w:spacing w:after="400" w:line="400" w:lineRule="exact"/>
            </w:pPr>
            <w:r>
              <w:rPr>
                <w:b/>
              </w:rPr>
              <w:t>Kernel Yield</w:t>
            </w:r>
          </w:p>
        </w:tc>
        <w:tc>
          <w:tcPr>
            <w:tcW w:w="1659" w:type="dxa"/>
          </w:tcPr>
          <w:p w14:paraId="6B14DC85">
            <w:pPr>
              <w:spacing w:after="400" w:line="400" w:lineRule="exact"/>
            </w:pPr>
            <w:r>
              <w:t>61%–65%</w:t>
            </w:r>
          </w:p>
        </w:tc>
        <w:tc>
          <w:tcPr>
            <w:tcW w:w="1659" w:type="dxa"/>
          </w:tcPr>
          <w:p w14:paraId="2EE1B9F9">
            <w:pPr>
              <w:spacing w:after="400" w:line="400" w:lineRule="exact"/>
            </w:pPr>
            <w:r>
              <w:t>51%±2%</w:t>
            </w:r>
          </w:p>
        </w:tc>
        <w:tc>
          <w:tcPr>
            <w:tcW w:w="1659" w:type="dxa"/>
          </w:tcPr>
          <w:p w14:paraId="3EDC3D08">
            <w:pPr>
              <w:spacing w:after="400" w:line="400" w:lineRule="exact"/>
            </w:pPr>
            <w:r>
              <w:t>53%±2%</w:t>
            </w:r>
          </w:p>
        </w:tc>
        <w:tc>
          <w:tcPr>
            <w:tcW w:w="1659" w:type="dxa"/>
          </w:tcPr>
          <w:p w14:paraId="7E639FFA">
            <w:pPr>
              <w:spacing w:after="400" w:line="400" w:lineRule="exact"/>
            </w:pPr>
            <w:r>
              <w:t>50%±2%</w:t>
            </w:r>
          </w:p>
        </w:tc>
      </w:tr>
      <w:tr w14:paraId="73123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50BA0F32">
            <w:pPr>
              <w:spacing w:after="400" w:line="400" w:lineRule="exact"/>
            </w:pPr>
            <w:r>
              <w:rPr>
                <w:b/>
              </w:rPr>
              <w:t>Size</w:t>
            </w:r>
          </w:p>
        </w:tc>
        <w:tc>
          <w:tcPr>
            <w:tcW w:w="1659" w:type="dxa"/>
          </w:tcPr>
          <w:p w14:paraId="5F429702">
            <w:pPr>
              <w:spacing w:after="400" w:line="400" w:lineRule="exact"/>
            </w:pPr>
            <w:r>
              <w:t>30mm+/32mm+/34mm+</w:t>
            </w:r>
          </w:p>
        </w:tc>
        <w:tc>
          <w:tcPr>
            <w:tcW w:w="1659" w:type="dxa"/>
          </w:tcPr>
          <w:p w14:paraId="72198869">
            <w:pPr>
              <w:spacing w:after="400" w:line="400" w:lineRule="exact"/>
            </w:pPr>
            <w:r>
              <w:t>31mm+/34mm+/36mm+</w:t>
            </w:r>
          </w:p>
        </w:tc>
        <w:tc>
          <w:tcPr>
            <w:tcW w:w="1659" w:type="dxa"/>
          </w:tcPr>
          <w:p w14:paraId="77ACED8D">
            <w:pPr>
              <w:spacing w:after="400" w:line="400" w:lineRule="exact"/>
            </w:pPr>
            <w:r>
              <w:t>30mm+/32mm+</w:t>
            </w:r>
          </w:p>
        </w:tc>
        <w:tc>
          <w:tcPr>
            <w:tcW w:w="1659" w:type="dxa"/>
          </w:tcPr>
          <w:p w14:paraId="53DDAD18">
            <w:pPr>
              <w:spacing w:after="400" w:line="400" w:lineRule="exact"/>
            </w:pPr>
            <w:r>
              <w:t>32mm–36mm</w:t>
            </w:r>
          </w:p>
        </w:tc>
      </w:tr>
      <w:tr w14:paraId="6C710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31BFA723">
            <w:pPr>
              <w:spacing w:after="400" w:line="400" w:lineRule="exact"/>
            </w:pPr>
            <w:r>
              <w:rPr>
                <w:b/>
              </w:rPr>
              <w:t>Light Kernel Ratio</w:t>
            </w:r>
          </w:p>
        </w:tc>
        <w:tc>
          <w:tcPr>
            <w:tcW w:w="1659" w:type="dxa"/>
          </w:tcPr>
          <w:p w14:paraId="3FAFDDBA">
            <w:pPr>
              <w:spacing w:after="400" w:line="400" w:lineRule="exact"/>
            </w:pPr>
            <w:r>
              <w:t>70%</w:t>
            </w:r>
          </w:p>
        </w:tc>
        <w:tc>
          <w:tcPr>
            <w:tcW w:w="1659" w:type="dxa"/>
          </w:tcPr>
          <w:p w14:paraId="020FD3D0">
            <w:pPr>
              <w:spacing w:after="400" w:line="400" w:lineRule="exact"/>
            </w:pPr>
            <w:r>
              <w:t>60%–70%</w:t>
            </w:r>
          </w:p>
        </w:tc>
        <w:tc>
          <w:tcPr>
            <w:tcW w:w="1659" w:type="dxa"/>
          </w:tcPr>
          <w:p w14:paraId="7D9CB5C6">
            <w:pPr>
              <w:spacing w:after="400" w:line="400" w:lineRule="exact"/>
            </w:pPr>
            <w:r>
              <w:t>85%</w:t>
            </w:r>
          </w:p>
        </w:tc>
        <w:tc>
          <w:tcPr>
            <w:tcW w:w="1659" w:type="dxa"/>
          </w:tcPr>
          <w:p w14:paraId="39D07D97">
            <w:pPr>
              <w:spacing w:after="400" w:line="400" w:lineRule="exact"/>
            </w:pPr>
            <w:r>
              <w:t>60%</w:t>
            </w:r>
          </w:p>
        </w:tc>
      </w:tr>
      <w:tr w14:paraId="1B2B7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6E2690D0">
            <w:pPr>
              <w:spacing w:after="400" w:line="400" w:lineRule="exact"/>
            </w:pPr>
            <w:r>
              <w:rPr>
                <w:b/>
              </w:rPr>
              <w:t>Oil Content</w:t>
            </w:r>
          </w:p>
        </w:tc>
        <w:tc>
          <w:tcPr>
            <w:tcW w:w="1659" w:type="dxa"/>
          </w:tcPr>
          <w:p w14:paraId="14E3B69F">
            <w:pPr>
              <w:spacing w:after="400" w:line="400" w:lineRule="exact"/>
            </w:pPr>
            <w:r>
              <w:t>68.3%</w:t>
            </w:r>
          </w:p>
        </w:tc>
        <w:tc>
          <w:tcPr>
            <w:tcW w:w="1659" w:type="dxa"/>
          </w:tcPr>
          <w:p w14:paraId="01977DAD">
            <w:pPr>
              <w:spacing w:after="400" w:line="400" w:lineRule="exact"/>
            </w:pPr>
            <w:r>
              <w:t xml:space="preserve">High oleic acid </w:t>
            </w:r>
          </w:p>
        </w:tc>
        <w:tc>
          <w:tcPr>
            <w:tcW w:w="1659" w:type="dxa"/>
          </w:tcPr>
          <w:p w14:paraId="44A71BCD">
            <w:pPr>
              <w:spacing w:after="400" w:line="400" w:lineRule="exact"/>
            </w:pPr>
            <w:r>
              <w:t>N/A</w:t>
            </w:r>
          </w:p>
        </w:tc>
        <w:tc>
          <w:tcPr>
            <w:tcW w:w="1659" w:type="dxa"/>
          </w:tcPr>
          <w:p w14:paraId="710310F4">
            <w:pPr>
              <w:spacing w:after="400" w:line="400" w:lineRule="exact"/>
            </w:pPr>
            <w:r>
              <w:rPr>
                <w:b/>
              </w:rPr>
              <w:t>70.3%</w:t>
            </w:r>
            <w:r>
              <w:t xml:space="preserve"> </w:t>
            </w:r>
          </w:p>
        </w:tc>
      </w:tr>
      <w:tr w14:paraId="52C7D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6DC62092">
            <w:pPr>
              <w:spacing w:after="400" w:line="400" w:lineRule="exact"/>
            </w:pPr>
            <w:r>
              <w:rPr>
                <w:b/>
              </w:rPr>
              <w:t>Unique Features</w:t>
            </w:r>
          </w:p>
        </w:tc>
        <w:tc>
          <w:tcPr>
            <w:tcW w:w="1659" w:type="dxa"/>
          </w:tcPr>
          <w:p w14:paraId="1C76353F">
            <w:pPr>
              <w:spacing w:after="400" w:line="400" w:lineRule="exact"/>
            </w:pPr>
            <w:r>
              <w:t>World's thinnest shell (hand-crackable); glacier water irrigation</w:t>
            </w:r>
          </w:p>
        </w:tc>
        <w:tc>
          <w:tcPr>
            <w:tcW w:w="1659" w:type="dxa"/>
          </w:tcPr>
          <w:p w14:paraId="342CE51D">
            <w:pPr>
              <w:spacing w:after="400" w:line="400" w:lineRule="exact"/>
            </w:pPr>
            <w:r>
              <w:t>Specialty of Aksu Region, pear-shaped, nourishing properties</w:t>
            </w:r>
          </w:p>
        </w:tc>
        <w:tc>
          <w:tcPr>
            <w:tcW w:w="1659" w:type="dxa"/>
          </w:tcPr>
          <w:p w14:paraId="6F87196B">
            <w:pPr>
              <w:spacing w:after="400" w:line="400" w:lineRule="exact"/>
            </w:pPr>
            <w:r>
              <w:t xml:space="preserve">Chandler-like quality; </w:t>
            </w:r>
            <w:r>
              <w:rPr>
                <w:rFonts w:hint="eastAsia"/>
                <w:lang w:val="en-US" w:eastAsia="zh-CN"/>
              </w:rPr>
              <w:t xml:space="preserve">BRC/HACCP/SGS </w:t>
            </w:r>
            <w:r>
              <w:t>certified</w:t>
            </w:r>
          </w:p>
        </w:tc>
        <w:tc>
          <w:tcPr>
            <w:tcW w:w="1659" w:type="dxa"/>
          </w:tcPr>
          <w:p w14:paraId="3CF24D75">
            <w:pPr>
              <w:spacing w:after="400" w:line="400" w:lineRule="exact"/>
            </w:pPr>
            <w:r>
              <w:t>High dietary fiber (superior to peers); 86% whole kernel rate</w:t>
            </w:r>
          </w:p>
        </w:tc>
      </w:tr>
      <w:tr w14:paraId="7FBA5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65A75B78">
            <w:pPr>
              <w:spacing w:after="400" w:line="400" w:lineRule="exact"/>
            </w:pPr>
            <w:r>
              <w:rPr>
                <w:b/>
              </w:rPr>
              <w:t>Applications</w:t>
            </w:r>
          </w:p>
        </w:tc>
        <w:tc>
          <w:tcPr>
            <w:tcW w:w="1659" w:type="dxa"/>
          </w:tcPr>
          <w:p w14:paraId="1BE1A178">
            <w:pPr>
              <w:spacing w:after="400" w:line="400" w:lineRule="exact"/>
            </w:pPr>
            <w:r>
              <w:t>Premium snacks, health foods</w:t>
            </w:r>
          </w:p>
        </w:tc>
        <w:tc>
          <w:tcPr>
            <w:tcW w:w="1659" w:type="dxa"/>
          </w:tcPr>
          <w:p w14:paraId="072A2B07">
            <w:pPr>
              <w:spacing w:after="400" w:line="400" w:lineRule="exact"/>
            </w:pPr>
            <w:r>
              <w:t>Baking, traditional tonics</w:t>
            </w:r>
          </w:p>
        </w:tc>
        <w:tc>
          <w:tcPr>
            <w:tcW w:w="1659" w:type="dxa"/>
          </w:tcPr>
          <w:p w14:paraId="63FDA53A">
            <w:pPr>
              <w:spacing w:after="400" w:line="400" w:lineRule="exact"/>
            </w:pPr>
            <w:r>
              <w:t>Gourmet snacks, gifts</w:t>
            </w:r>
          </w:p>
        </w:tc>
        <w:tc>
          <w:tcPr>
            <w:tcW w:w="1659" w:type="dxa"/>
          </w:tcPr>
          <w:p w14:paraId="3C01ECDB">
            <w:pPr>
              <w:spacing w:after="400" w:line="400" w:lineRule="exact"/>
            </w:pPr>
            <w:r>
              <w:t>Walnut oil extraction, functional foods</w:t>
            </w:r>
          </w:p>
        </w:tc>
      </w:tr>
      <w:tr w14:paraId="3D986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4C38182E">
            <w:pPr>
              <w:spacing w:after="400" w:line="400" w:lineRule="exact"/>
            </w:pPr>
            <w:r>
              <w:rPr>
                <w:b/>
              </w:rPr>
              <w:t>Packaging</w:t>
            </w:r>
          </w:p>
        </w:tc>
        <w:tc>
          <w:tcPr>
            <w:tcW w:w="1659" w:type="dxa"/>
          </w:tcPr>
          <w:p w14:paraId="2BBD3CDA">
            <w:pPr>
              <w:spacing w:after="400" w:line="400" w:lineRule="exact"/>
            </w:pPr>
            <w:r>
              <w:rPr>
                <w:rFonts w:hint="eastAsia"/>
                <w:lang w:val="en-US" w:eastAsia="zh-CN"/>
              </w:rPr>
              <w:t>10</w:t>
            </w:r>
            <w:r>
              <w:t>kg/box (standard); custom jute/paper boxes</w:t>
            </w:r>
          </w:p>
        </w:tc>
        <w:tc>
          <w:tcPr>
            <w:tcW w:w="1659" w:type="dxa"/>
          </w:tcPr>
          <w:p w14:paraId="62F6392D">
            <w:pPr>
              <w:spacing w:after="400" w:line="400" w:lineRule="exact"/>
            </w:pPr>
            <w:r>
              <w:t>Bulk PP bags or 5kg packs; private labeling</w:t>
            </w:r>
          </w:p>
        </w:tc>
        <w:tc>
          <w:tcPr>
            <w:tcW w:w="1659" w:type="dxa"/>
          </w:tcPr>
          <w:p w14:paraId="6EBD66EB">
            <w:pPr>
              <w:spacing w:after="400" w:line="400" w:lineRule="exact"/>
            </w:pPr>
            <w:r>
              <w:t>24-month shelf life (cool storage); vacuum-sealed options</w:t>
            </w:r>
          </w:p>
        </w:tc>
        <w:tc>
          <w:tcPr>
            <w:tcW w:w="1659" w:type="dxa"/>
          </w:tcPr>
          <w:p w14:paraId="723F32E0">
            <w:pPr>
              <w:spacing w:after="400" w:line="400" w:lineRule="exact"/>
            </w:pPr>
            <w:r>
              <w:t>Corrugated boxes (GB/T 6543 compliant); moisture-proof woven bags</w:t>
            </w:r>
          </w:p>
        </w:tc>
      </w:tr>
      <w:tr w14:paraId="20714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128539F2">
            <w:pPr>
              <w:spacing w:after="400" w:line="400" w:lineRule="exact"/>
            </w:pPr>
            <w:r>
              <w:rPr>
                <w:b/>
              </w:rPr>
              <w:t>Certifications</w:t>
            </w:r>
          </w:p>
        </w:tc>
        <w:tc>
          <w:tcPr>
            <w:tcW w:w="1659" w:type="dxa"/>
          </w:tcPr>
          <w:p w14:paraId="3E87BACC">
            <w:pPr>
              <w:spacing w:after="400" w:line="400" w:lineRule="exact"/>
            </w:pPr>
            <w:r>
              <w:t>HACCP; SGS-tested (aflatoxin/heavy metals)</w:t>
            </w:r>
          </w:p>
        </w:tc>
        <w:tc>
          <w:tcPr>
            <w:tcW w:w="1659" w:type="dxa"/>
          </w:tcPr>
          <w:p w14:paraId="37D9470C">
            <w:pPr>
              <w:spacing w:after="400" w:line="400" w:lineRule="exact"/>
            </w:pPr>
            <w:r>
              <w:t>Same as 185</w:t>
            </w:r>
          </w:p>
        </w:tc>
        <w:tc>
          <w:tcPr>
            <w:tcW w:w="1659" w:type="dxa"/>
          </w:tcPr>
          <w:p w14:paraId="3AB97289">
            <w:pPr>
              <w:spacing w:after="400" w:line="400" w:lineRule="exact"/>
            </w:pPr>
            <w:r>
              <w:t>Same as 185</w:t>
            </w:r>
          </w:p>
        </w:tc>
        <w:tc>
          <w:tcPr>
            <w:tcW w:w="1659" w:type="dxa"/>
          </w:tcPr>
          <w:p w14:paraId="630AECE7">
            <w:pPr>
              <w:spacing w:after="400" w:line="400" w:lineRule="exact"/>
            </w:pPr>
            <w:r>
              <w:t>Same as 185</w:t>
            </w:r>
          </w:p>
        </w:tc>
      </w:tr>
      <w:tr w14:paraId="7EFEE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4724B115">
            <w:pPr>
              <w:spacing w:after="400" w:line="400" w:lineRule="exact"/>
            </w:pPr>
            <w:r>
              <w:rPr>
                <w:b/>
              </w:rPr>
              <w:t>After-Sales Service</w:t>
            </w:r>
          </w:p>
        </w:tc>
        <w:tc>
          <w:tcPr>
            <w:tcW w:w="1659" w:type="dxa"/>
          </w:tcPr>
          <w:p w14:paraId="336215F9">
            <w:pPr>
              <w:spacing w:after="400" w:line="400" w:lineRule="exact"/>
            </w:pPr>
            <w:r>
              <w:t xml:space="preserve">- </w:t>
            </w:r>
            <w:r>
              <w:rPr>
                <w:b/>
              </w:rPr>
              <w:t>QC</w:t>
            </w:r>
            <w:r>
              <w:t xml:space="preserve">: SGS third-party testing per batch- </w:t>
            </w:r>
            <w:r>
              <w:rPr>
                <w:b/>
              </w:rPr>
              <w:t>Support</w:t>
            </w:r>
            <w:r>
              <w:t xml:space="preserve">: Export document assistance- </w:t>
            </w:r>
            <w:r>
              <w:rPr>
                <w:b/>
              </w:rPr>
              <w:t>Returns</w:t>
            </w:r>
            <w:r>
              <w:t>: Claims within 7 days of arrival</w:t>
            </w:r>
          </w:p>
        </w:tc>
        <w:tc>
          <w:tcPr>
            <w:tcW w:w="1659" w:type="dxa"/>
          </w:tcPr>
          <w:p w14:paraId="049D92F7">
            <w:pPr>
              <w:spacing w:after="400" w:line="400" w:lineRule="exact"/>
            </w:pPr>
          </w:p>
        </w:tc>
        <w:tc>
          <w:tcPr>
            <w:tcW w:w="1659" w:type="dxa"/>
          </w:tcPr>
          <w:p w14:paraId="3BFAFE48">
            <w:pPr>
              <w:spacing w:after="400" w:line="400" w:lineRule="exact"/>
            </w:pPr>
          </w:p>
        </w:tc>
        <w:tc>
          <w:tcPr>
            <w:tcW w:w="1659" w:type="dxa"/>
          </w:tcPr>
          <w:p w14:paraId="017BE698">
            <w:pPr>
              <w:spacing w:after="400" w:line="400" w:lineRule="exact"/>
            </w:pPr>
          </w:p>
        </w:tc>
      </w:tr>
      <w:tr w14:paraId="6E44D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616A487E">
            <w:pPr>
              <w:spacing w:after="400" w:line="400" w:lineRule="exact"/>
            </w:pPr>
            <w:r>
              <w:rPr>
                <w:b/>
              </w:rPr>
              <w:t>Minimum Order Quantity</w:t>
            </w:r>
          </w:p>
        </w:tc>
        <w:tc>
          <w:tcPr>
            <w:tcW w:w="1659" w:type="dxa"/>
          </w:tcPr>
          <w:p w14:paraId="0B2FCF0F">
            <w:pPr>
              <w:spacing w:after="400" w:line="400" w:lineRule="exact"/>
            </w:pPr>
            <w:r>
              <w:t>5 MT</w:t>
            </w:r>
          </w:p>
        </w:tc>
        <w:tc>
          <w:tcPr>
            <w:tcW w:w="1659" w:type="dxa"/>
          </w:tcPr>
          <w:p w14:paraId="671D06E7">
            <w:pPr>
              <w:spacing w:after="400" w:line="400" w:lineRule="exact"/>
            </w:pPr>
          </w:p>
        </w:tc>
        <w:tc>
          <w:tcPr>
            <w:tcW w:w="1659" w:type="dxa"/>
          </w:tcPr>
          <w:p w14:paraId="261B3019">
            <w:pPr>
              <w:spacing w:after="400" w:line="400" w:lineRule="exact"/>
            </w:pPr>
          </w:p>
        </w:tc>
        <w:tc>
          <w:tcPr>
            <w:tcW w:w="1659" w:type="dxa"/>
          </w:tcPr>
          <w:p w14:paraId="20EF50F1">
            <w:pPr>
              <w:spacing w:after="400" w:line="400" w:lineRule="exact"/>
            </w:pPr>
          </w:p>
        </w:tc>
      </w:tr>
      <w:tr w14:paraId="05EF6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7A9935F9">
            <w:pPr>
              <w:spacing w:after="400" w:line="400" w:lineRule="exact"/>
            </w:pPr>
            <w:r>
              <w:rPr>
                <w:b/>
              </w:rPr>
              <w:t>Shipping</w:t>
            </w:r>
          </w:p>
        </w:tc>
        <w:tc>
          <w:tcPr>
            <w:tcW w:w="1659" w:type="dxa"/>
          </w:tcPr>
          <w:p w14:paraId="41D4C513">
            <w:pPr>
              <w:spacing w:after="400" w:line="400" w:lineRule="exact"/>
            </w:pPr>
            <w:r>
              <w:t>Sea (20ft FCL: 8,200kg), rail, air freight</w:t>
            </w:r>
          </w:p>
        </w:tc>
        <w:tc>
          <w:tcPr>
            <w:tcW w:w="1659" w:type="dxa"/>
          </w:tcPr>
          <w:p w14:paraId="22D190B9">
            <w:pPr>
              <w:spacing w:after="400" w:line="400" w:lineRule="exact"/>
            </w:pPr>
          </w:p>
        </w:tc>
        <w:tc>
          <w:tcPr>
            <w:tcW w:w="1659" w:type="dxa"/>
          </w:tcPr>
          <w:p w14:paraId="2AE65353">
            <w:pPr>
              <w:spacing w:after="400" w:line="400" w:lineRule="exact"/>
            </w:pPr>
          </w:p>
        </w:tc>
        <w:tc>
          <w:tcPr>
            <w:tcW w:w="1659" w:type="dxa"/>
          </w:tcPr>
          <w:p w14:paraId="1066D69E">
            <w:pPr>
              <w:spacing w:after="400" w:line="400" w:lineRule="exact"/>
            </w:pPr>
          </w:p>
        </w:tc>
      </w:tr>
    </w:tbl>
    <w:p w14:paraId="1391633A">
      <w:pPr>
        <w:spacing w:after="400" w:line="400" w:lineRule="atLeast"/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585B1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7C3A4E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911</Words>
  <Characters>2511</Characters>
  <TotalTime>2</TotalTime>
  <ScaleCrop>false</ScaleCrop>
  <LinksUpToDate>false</LinksUpToDate>
  <CharactersWithSpaces>2740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2025-04-21T07:44:05Z</dcterms:created>
  <dc:creator>86133</dc:creator>
  <cp:lastModifiedBy>尼伯龙根的指环</cp:lastModifiedBy>
  <dcterms:modified xsi:type="dcterms:W3CDTF">2025-04-21T07:46:35Z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eyJoZGlkIjoiM2Q2ZWVkYzI0ZGU1MTk1MTFiYzU5NTRjYTc3MDY2OGMiLCJ1c2VySWQiOiIzNDMwMTY1OTUifQ==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AD5BAD9D6A3D4A18AF6FBFEA48A14830_12</vt:lpwstr>
  </property>
</Properties>
</file>